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55F6" w14:textId="77777777" w:rsidR="00AF0131" w:rsidRPr="004F1312" w:rsidRDefault="00AF0131" w:rsidP="00AF0131">
      <w:pPr>
        <w:spacing w:after="0"/>
        <w:jc w:val="right"/>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Приложение 1</w:t>
      </w:r>
    </w:p>
    <w:p w14:paraId="0E537B5D" w14:textId="77777777" w:rsidR="00AF0131" w:rsidRPr="004F1312" w:rsidRDefault="00AF0131" w:rsidP="00AF0131">
      <w:pPr>
        <w:spacing w:after="0"/>
        <w:jc w:val="right"/>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xml:space="preserve">к приказу № </w:t>
      </w:r>
      <w:r w:rsidR="005330E9">
        <w:rPr>
          <w:rFonts w:ascii="Times New Roman" w:eastAsia="Times New Roman" w:hAnsi="Times New Roman" w:cs="Times New Roman"/>
          <w:bCs/>
          <w:sz w:val="28"/>
          <w:szCs w:val="28"/>
          <w:lang w:eastAsia="ru-RU"/>
        </w:rPr>
        <w:t>360</w:t>
      </w:r>
    </w:p>
    <w:p w14:paraId="33B04CB8" w14:textId="77777777" w:rsidR="00AF0131" w:rsidRPr="004F1312" w:rsidRDefault="00A85E02" w:rsidP="00A85E02">
      <w:pPr>
        <w:spacing w:after="0"/>
        <w:ind w:left="5664" w:firstLine="708"/>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5330E9">
        <w:rPr>
          <w:rFonts w:ascii="Times New Roman" w:eastAsia="Times New Roman" w:hAnsi="Times New Roman" w:cs="Times New Roman"/>
          <w:bCs/>
          <w:sz w:val="28"/>
          <w:szCs w:val="28"/>
          <w:lang w:eastAsia="ru-RU"/>
        </w:rPr>
        <w:t>о</w:t>
      </w:r>
      <w:r w:rsidR="00AF0131" w:rsidRPr="004F1312">
        <w:rPr>
          <w:rFonts w:ascii="Times New Roman" w:eastAsia="Times New Roman" w:hAnsi="Times New Roman" w:cs="Times New Roman"/>
          <w:bCs/>
          <w:sz w:val="28"/>
          <w:szCs w:val="28"/>
          <w:lang w:eastAsia="ru-RU"/>
        </w:rPr>
        <w:t xml:space="preserve">т </w:t>
      </w:r>
      <w:r w:rsidR="005330E9">
        <w:rPr>
          <w:rFonts w:ascii="Times New Roman" w:eastAsia="Times New Roman" w:hAnsi="Times New Roman" w:cs="Times New Roman"/>
          <w:bCs/>
          <w:sz w:val="28"/>
          <w:szCs w:val="28"/>
          <w:lang w:eastAsia="ru-RU"/>
        </w:rPr>
        <w:t>11.10</w:t>
      </w:r>
      <w:r w:rsidR="00AF0131" w:rsidRPr="004F1312">
        <w:rPr>
          <w:rFonts w:ascii="Times New Roman" w:eastAsia="Times New Roman" w:hAnsi="Times New Roman" w:cs="Times New Roman"/>
          <w:bCs/>
          <w:sz w:val="28"/>
          <w:szCs w:val="28"/>
          <w:lang w:eastAsia="ru-RU"/>
        </w:rPr>
        <w:t>.20</w:t>
      </w:r>
      <w:r w:rsidR="005330E9">
        <w:rPr>
          <w:rFonts w:ascii="Times New Roman" w:eastAsia="Times New Roman" w:hAnsi="Times New Roman" w:cs="Times New Roman"/>
          <w:bCs/>
          <w:sz w:val="28"/>
          <w:szCs w:val="28"/>
          <w:lang w:eastAsia="ru-RU"/>
        </w:rPr>
        <w:t>23</w:t>
      </w:r>
      <w:r w:rsidR="00AF0131" w:rsidRPr="004F1312">
        <w:rPr>
          <w:rFonts w:ascii="Times New Roman" w:eastAsia="Times New Roman" w:hAnsi="Times New Roman" w:cs="Times New Roman"/>
          <w:bCs/>
          <w:sz w:val="28"/>
          <w:szCs w:val="28"/>
          <w:lang w:eastAsia="ru-RU"/>
        </w:rPr>
        <w:t xml:space="preserve"> г.</w:t>
      </w:r>
    </w:p>
    <w:p w14:paraId="0D7BEF96" w14:textId="77777777" w:rsidR="00AF0131" w:rsidRPr="004F1312" w:rsidRDefault="00AF0131" w:rsidP="00AF0131">
      <w:pPr>
        <w:spacing w:after="0"/>
        <w:jc w:val="center"/>
        <w:rPr>
          <w:rFonts w:ascii="Times New Roman" w:eastAsia="Times New Roman" w:hAnsi="Times New Roman" w:cs="Times New Roman"/>
          <w:b/>
          <w:bCs/>
          <w:sz w:val="28"/>
          <w:szCs w:val="28"/>
          <w:lang w:eastAsia="ru-RU"/>
        </w:rPr>
      </w:pPr>
    </w:p>
    <w:p w14:paraId="66A2FE91" w14:textId="77777777" w:rsidR="00AF0131" w:rsidRPr="004F1312" w:rsidRDefault="00AF0131" w:rsidP="00AF0131">
      <w:pPr>
        <w:spacing w:after="0"/>
        <w:jc w:val="center"/>
        <w:rPr>
          <w:rFonts w:ascii="Times New Roman" w:eastAsia="Times New Roman" w:hAnsi="Times New Roman" w:cs="Times New Roman"/>
          <w:b/>
          <w:bCs/>
          <w:sz w:val="28"/>
          <w:szCs w:val="28"/>
          <w:lang w:eastAsia="ru-RU"/>
        </w:rPr>
      </w:pPr>
      <w:r w:rsidRPr="004F1312">
        <w:rPr>
          <w:rFonts w:ascii="Times New Roman" w:eastAsia="Times New Roman" w:hAnsi="Times New Roman" w:cs="Times New Roman"/>
          <w:b/>
          <w:bCs/>
          <w:sz w:val="28"/>
          <w:szCs w:val="28"/>
          <w:lang w:eastAsia="ru-RU"/>
        </w:rPr>
        <w:t>Памятка</w:t>
      </w:r>
    </w:p>
    <w:p w14:paraId="160CFFE8" w14:textId="77777777" w:rsidR="00AF0131" w:rsidRPr="004F1312" w:rsidRDefault="00AF0131" w:rsidP="00AF0131">
      <w:pPr>
        <w:spacing w:after="0"/>
        <w:jc w:val="center"/>
        <w:rPr>
          <w:rFonts w:ascii="Times New Roman" w:eastAsia="Times New Roman" w:hAnsi="Times New Roman" w:cs="Times New Roman"/>
          <w:b/>
          <w:bCs/>
          <w:sz w:val="28"/>
          <w:szCs w:val="28"/>
          <w:lang w:eastAsia="ru-RU"/>
        </w:rPr>
      </w:pPr>
      <w:r w:rsidRPr="004F1312">
        <w:rPr>
          <w:rFonts w:ascii="Times New Roman" w:eastAsia="Times New Roman" w:hAnsi="Times New Roman" w:cs="Times New Roman"/>
          <w:b/>
          <w:bCs/>
          <w:sz w:val="28"/>
          <w:szCs w:val="28"/>
          <w:lang w:eastAsia="ru-RU"/>
        </w:rPr>
        <w:t xml:space="preserve">об ограничениях, запретах и обязанностях работников </w:t>
      </w:r>
    </w:p>
    <w:p w14:paraId="0BC22B18" w14:textId="77777777" w:rsidR="00AF0131" w:rsidRPr="004F1312" w:rsidRDefault="00AF0131" w:rsidP="00AF0131">
      <w:pPr>
        <w:spacing w:after="0"/>
        <w:jc w:val="center"/>
        <w:rPr>
          <w:rFonts w:ascii="Times New Roman" w:eastAsia="Times New Roman" w:hAnsi="Times New Roman" w:cs="Times New Roman"/>
          <w:b/>
          <w:bCs/>
          <w:sz w:val="28"/>
          <w:szCs w:val="28"/>
          <w:lang w:eastAsia="ru-RU"/>
        </w:rPr>
      </w:pPr>
      <w:r w:rsidRPr="004F1312">
        <w:rPr>
          <w:rFonts w:ascii="Times New Roman" w:eastAsia="Times New Roman" w:hAnsi="Times New Roman" w:cs="Times New Roman"/>
          <w:b/>
          <w:bCs/>
          <w:sz w:val="28"/>
          <w:szCs w:val="28"/>
          <w:lang w:eastAsia="ru-RU"/>
        </w:rPr>
        <w:t>МАУДО «СШ</w:t>
      </w:r>
      <w:r w:rsidR="00A85E02">
        <w:rPr>
          <w:rFonts w:ascii="Times New Roman" w:eastAsia="Times New Roman" w:hAnsi="Times New Roman" w:cs="Times New Roman"/>
          <w:b/>
          <w:bCs/>
          <w:sz w:val="28"/>
          <w:szCs w:val="28"/>
          <w:lang w:eastAsia="ru-RU"/>
        </w:rPr>
        <w:t xml:space="preserve"> № </w:t>
      </w:r>
      <w:r w:rsidRPr="004F1312">
        <w:rPr>
          <w:rFonts w:ascii="Times New Roman" w:eastAsia="Times New Roman" w:hAnsi="Times New Roman" w:cs="Times New Roman"/>
          <w:b/>
          <w:bCs/>
          <w:sz w:val="28"/>
          <w:szCs w:val="28"/>
          <w:lang w:eastAsia="ru-RU"/>
        </w:rPr>
        <w:t>5», установленных в целях противодействия коррупции</w:t>
      </w:r>
    </w:p>
    <w:p w14:paraId="32FBF9F5" w14:textId="77777777" w:rsidR="00AF0131" w:rsidRPr="004F1312" w:rsidRDefault="00AF0131" w:rsidP="00AF0131">
      <w:pPr>
        <w:spacing w:after="0"/>
        <w:jc w:val="center"/>
        <w:rPr>
          <w:rFonts w:ascii="Times New Roman" w:eastAsia="Times New Roman" w:hAnsi="Times New Roman" w:cs="Times New Roman"/>
          <w:b/>
          <w:bCs/>
          <w:sz w:val="28"/>
          <w:szCs w:val="28"/>
          <w:lang w:eastAsia="ru-RU"/>
        </w:rPr>
      </w:pPr>
    </w:p>
    <w:p w14:paraId="07B0F55D" w14:textId="77777777" w:rsidR="00AF0131" w:rsidRPr="004F1312" w:rsidRDefault="00AF0131" w:rsidP="00AF0131">
      <w:pPr>
        <w:spacing w:after="0"/>
        <w:jc w:val="center"/>
        <w:rPr>
          <w:rFonts w:ascii="Times New Roman" w:eastAsia="Times New Roman" w:hAnsi="Times New Roman" w:cs="Times New Roman"/>
          <w:b/>
          <w:bCs/>
          <w:sz w:val="28"/>
          <w:szCs w:val="28"/>
          <w:lang w:eastAsia="ru-RU"/>
        </w:rPr>
      </w:pPr>
      <w:r w:rsidRPr="004F1312">
        <w:rPr>
          <w:rFonts w:ascii="Times New Roman" w:eastAsia="Times New Roman" w:hAnsi="Times New Roman" w:cs="Times New Roman"/>
          <w:b/>
          <w:bCs/>
          <w:sz w:val="28"/>
          <w:szCs w:val="28"/>
          <w:lang w:eastAsia="ru-RU"/>
        </w:rPr>
        <w:t>1. Нормативное правовое регулирование ограничений, запретов и обязанностей, установленных в целях противодействия коррупции</w:t>
      </w:r>
    </w:p>
    <w:p w14:paraId="2AC19D98" w14:textId="77777777" w:rsidR="00AF0131" w:rsidRPr="004F1312" w:rsidRDefault="00AF0131" w:rsidP="00AF0131">
      <w:pPr>
        <w:spacing w:after="0"/>
        <w:jc w:val="center"/>
        <w:rPr>
          <w:rFonts w:ascii="Times New Roman" w:eastAsia="Times New Roman" w:hAnsi="Times New Roman" w:cs="Times New Roman"/>
          <w:b/>
          <w:bCs/>
          <w:sz w:val="28"/>
          <w:szCs w:val="28"/>
          <w:lang w:eastAsia="ru-RU"/>
        </w:rPr>
      </w:pPr>
    </w:p>
    <w:p w14:paraId="60C79B85"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Правовая основа противодействия коррупции в Муниципальном автономном учреждении дополнительного образования «</w:t>
      </w:r>
      <w:r w:rsidR="005330E9">
        <w:rPr>
          <w:rFonts w:ascii="Times New Roman" w:eastAsia="Times New Roman" w:hAnsi="Times New Roman" w:cs="Times New Roman"/>
          <w:bCs/>
          <w:sz w:val="28"/>
          <w:szCs w:val="28"/>
          <w:lang w:eastAsia="ru-RU"/>
        </w:rPr>
        <w:t>С</w:t>
      </w:r>
      <w:r w:rsidRPr="004F1312">
        <w:rPr>
          <w:rFonts w:ascii="Times New Roman" w:eastAsia="Times New Roman" w:hAnsi="Times New Roman" w:cs="Times New Roman"/>
          <w:bCs/>
          <w:sz w:val="28"/>
          <w:szCs w:val="28"/>
          <w:lang w:eastAsia="ru-RU"/>
        </w:rPr>
        <w:t>портивная школа № 5» (далее – Учреждение) включает в себя Конституцию Российской Федерации и Правительства Российской Федерации, иные нормативные правовые акты Российской Федерации, а также акты Федеральной службы по надзору в сфере образования и науки:</w:t>
      </w:r>
    </w:p>
    <w:p w14:paraId="64A62C35"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Федеральный закон от 25.12.2008 № 273-ФЗ «О противодействии коррупции»;</w:t>
      </w:r>
    </w:p>
    <w:p w14:paraId="55FAE6DD"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Федеральный закон от 27.07.2006 № 152-ФЗ «О персональных данных»;</w:t>
      </w:r>
    </w:p>
    <w:p w14:paraId="15777E8F"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Федеральный закон о 27.07.2006 № 149-ФЗ «Об информации, информационных технологиях и о защите информации»;</w:t>
      </w:r>
    </w:p>
    <w:p w14:paraId="243EF85C"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Указ Президента Российской Федерации от 15.07.2015 № 364 «О мерах по совершенствованию организации деятельности в области противодействия коррупции»;</w:t>
      </w:r>
    </w:p>
    <w:p w14:paraId="1ECAB50B"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Указ Президента Российской Федерации от 08.03.2015 № 120 «О некоторых вопросах противодействия коррупции»;</w:t>
      </w:r>
    </w:p>
    <w:p w14:paraId="619035BE"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Указ Президента Российской Федерации от 08.07.2013 № 613 «Вопросы противодействия коррупции»;</w:t>
      </w:r>
    </w:p>
    <w:p w14:paraId="746AB68D"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3CEA3B14"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14:paraId="00E951D9"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lastRenderedPageBreak/>
        <w:t>- «Основы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28.04.2011 № Пр-1168).</w:t>
      </w:r>
    </w:p>
    <w:p w14:paraId="11F5B4AC"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Приказ Рособрнадзора РФ от 29.09.2014 № 1551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 созданных для выполнения 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официальной сайте Федеральной службы по надзору в сфере образования и науки».</w:t>
      </w:r>
    </w:p>
    <w:p w14:paraId="1A20DEDD"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В целях реализации вышеуказанных нормативных правовых актов для работников Учреждения разработана Памятка об ограничениях, запретах и обязанностях работников, установленных в целях противодействия коррупции.</w:t>
      </w:r>
    </w:p>
    <w:p w14:paraId="7A1281FC" w14:textId="77777777" w:rsidR="00AF0131" w:rsidRPr="004F1312" w:rsidRDefault="00AF0131" w:rsidP="00AF0131">
      <w:pPr>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xml:space="preserve">В соответствии со ст. 13.3. Федерального закона от 25.12.2008 № 273-ФЗ «О противодействии коррупции» (далее – ФЗ-273), меры по предупреждению коррупции, принимаемые </w:t>
      </w:r>
      <w:proofErr w:type="gramStart"/>
      <w:r w:rsidRPr="004F1312">
        <w:rPr>
          <w:rFonts w:ascii="Times New Roman" w:eastAsia="Times New Roman" w:hAnsi="Times New Roman" w:cs="Times New Roman"/>
          <w:bCs/>
          <w:sz w:val="28"/>
          <w:szCs w:val="28"/>
          <w:lang w:eastAsia="ru-RU"/>
        </w:rPr>
        <w:t>в Учреждении</w:t>
      </w:r>
      <w:proofErr w:type="gramEnd"/>
      <w:r w:rsidRPr="004F1312">
        <w:rPr>
          <w:rFonts w:ascii="Times New Roman" w:eastAsia="Times New Roman" w:hAnsi="Times New Roman" w:cs="Times New Roman"/>
          <w:bCs/>
          <w:sz w:val="28"/>
          <w:szCs w:val="28"/>
          <w:lang w:eastAsia="ru-RU"/>
        </w:rPr>
        <w:t xml:space="preserve"> могут включать:</w:t>
      </w:r>
    </w:p>
    <w:p w14:paraId="3311A3DC" w14:textId="77777777" w:rsidR="00AF0131" w:rsidRPr="004F1312" w:rsidRDefault="00AF0131" w:rsidP="00AF0131">
      <w:pPr>
        <w:autoSpaceDE w:val="0"/>
        <w:autoSpaceDN w:val="0"/>
        <w:adjustRightInd w:val="0"/>
        <w:spacing w:after="0"/>
        <w:ind w:firstLine="700"/>
        <w:jc w:val="both"/>
        <w:rPr>
          <w:rFonts w:ascii="Times New Roman" w:eastAsia="Times New Roman" w:hAnsi="Times New Roman" w:cs="Times New Roman"/>
          <w:bCs/>
          <w:sz w:val="28"/>
          <w:szCs w:val="28"/>
          <w:lang w:eastAsia="ru-RU"/>
        </w:rPr>
      </w:pPr>
      <w:r w:rsidRPr="004F1312">
        <w:t>1</w:t>
      </w:r>
      <w:r w:rsidRPr="004F1312">
        <w:rPr>
          <w:rFonts w:ascii="Times New Roman" w:eastAsia="Times New Roman" w:hAnsi="Times New Roman" w:cs="Times New Roman"/>
          <w:bCs/>
          <w:sz w:val="28"/>
          <w:szCs w:val="28"/>
          <w:lang w:eastAsia="ru-RU"/>
        </w:rPr>
        <w:t>) определение подразделений или должностных лиц, ответственных за профилактику коррупционных и иных правонарушений;</w:t>
      </w:r>
    </w:p>
    <w:p w14:paraId="46C8022B" w14:textId="77777777" w:rsidR="00AF0131" w:rsidRPr="004F1312" w:rsidRDefault="00AF0131" w:rsidP="00AF0131">
      <w:pPr>
        <w:autoSpaceDE w:val="0"/>
        <w:autoSpaceDN w:val="0"/>
        <w:adjustRightInd w:val="0"/>
        <w:spacing w:after="0"/>
        <w:ind w:firstLine="700"/>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2) сотрудничество организации с правоохранительными органами;</w:t>
      </w:r>
    </w:p>
    <w:p w14:paraId="0207FDE5" w14:textId="77777777" w:rsidR="00AF0131" w:rsidRPr="004F1312" w:rsidRDefault="00AF0131" w:rsidP="00AF0131">
      <w:pPr>
        <w:autoSpaceDE w:val="0"/>
        <w:autoSpaceDN w:val="0"/>
        <w:adjustRightInd w:val="0"/>
        <w:spacing w:after="0"/>
        <w:ind w:firstLine="700"/>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14:paraId="07A3FE9B" w14:textId="77777777" w:rsidR="00AF0131" w:rsidRPr="004F1312" w:rsidRDefault="00AF0131" w:rsidP="00AF0131">
      <w:pPr>
        <w:autoSpaceDE w:val="0"/>
        <w:autoSpaceDN w:val="0"/>
        <w:adjustRightInd w:val="0"/>
        <w:spacing w:after="0"/>
        <w:ind w:firstLine="700"/>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4) принятие кодекса этики и служебного поведения работников организации;</w:t>
      </w:r>
    </w:p>
    <w:p w14:paraId="396B2D91" w14:textId="77777777" w:rsidR="00AF0131" w:rsidRPr="004F1312" w:rsidRDefault="00AF0131" w:rsidP="00AF0131">
      <w:pPr>
        <w:autoSpaceDE w:val="0"/>
        <w:autoSpaceDN w:val="0"/>
        <w:adjustRightInd w:val="0"/>
        <w:spacing w:after="0"/>
        <w:ind w:firstLine="700"/>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5) предотвращение и урегулирование конфликта интересов;</w:t>
      </w:r>
    </w:p>
    <w:p w14:paraId="5FBFF96B" w14:textId="77777777" w:rsidR="00AF0131" w:rsidRPr="004F1312" w:rsidRDefault="00AF0131" w:rsidP="00AF0131">
      <w:pPr>
        <w:autoSpaceDE w:val="0"/>
        <w:autoSpaceDN w:val="0"/>
        <w:adjustRightInd w:val="0"/>
        <w:spacing w:after="0"/>
        <w:ind w:firstLine="700"/>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6) недопущение составления неофициальной отчетности и использования поддельных документов.</w:t>
      </w:r>
    </w:p>
    <w:p w14:paraId="62D0620C" w14:textId="77777777" w:rsidR="00AF0131" w:rsidRPr="004F1312" w:rsidRDefault="00AF0131" w:rsidP="00AF0131">
      <w:pPr>
        <w:autoSpaceDE w:val="0"/>
        <w:autoSpaceDN w:val="0"/>
        <w:adjustRightInd w:val="0"/>
        <w:spacing w:after="0"/>
        <w:jc w:val="both"/>
        <w:rPr>
          <w:rFonts w:ascii="Times New Roman" w:eastAsia="Times New Roman" w:hAnsi="Times New Roman" w:cs="Times New Roman"/>
          <w:bCs/>
          <w:sz w:val="28"/>
          <w:szCs w:val="28"/>
          <w:lang w:eastAsia="ru-RU"/>
        </w:rPr>
      </w:pPr>
    </w:p>
    <w:p w14:paraId="6F4E60F1" w14:textId="77777777" w:rsidR="00AF0131" w:rsidRPr="004F1312" w:rsidRDefault="00AF0131" w:rsidP="00AF0131">
      <w:pPr>
        <w:autoSpaceDE w:val="0"/>
        <w:autoSpaceDN w:val="0"/>
        <w:adjustRightInd w:val="0"/>
        <w:spacing w:after="0"/>
        <w:jc w:val="center"/>
        <w:rPr>
          <w:rFonts w:ascii="Times New Roman" w:eastAsia="Times New Roman" w:hAnsi="Times New Roman" w:cs="Times New Roman"/>
          <w:b/>
          <w:bCs/>
          <w:sz w:val="28"/>
          <w:szCs w:val="28"/>
          <w:lang w:eastAsia="ru-RU"/>
        </w:rPr>
      </w:pPr>
      <w:r w:rsidRPr="004F1312">
        <w:rPr>
          <w:rFonts w:ascii="Times New Roman" w:eastAsia="Times New Roman" w:hAnsi="Times New Roman" w:cs="Times New Roman"/>
          <w:b/>
          <w:bCs/>
          <w:sz w:val="28"/>
          <w:szCs w:val="28"/>
          <w:lang w:eastAsia="ru-RU"/>
        </w:rPr>
        <w:t>3. Ограничения, запреты и обязанности установленные в отношении работников МАУДО «СШ</w:t>
      </w:r>
      <w:r w:rsidR="005330E9">
        <w:rPr>
          <w:rFonts w:ascii="Times New Roman" w:eastAsia="Times New Roman" w:hAnsi="Times New Roman" w:cs="Times New Roman"/>
          <w:b/>
          <w:bCs/>
          <w:sz w:val="28"/>
          <w:szCs w:val="28"/>
          <w:lang w:eastAsia="ru-RU"/>
        </w:rPr>
        <w:t xml:space="preserve"> № </w:t>
      </w:r>
      <w:r w:rsidRPr="004F1312">
        <w:rPr>
          <w:rFonts w:ascii="Times New Roman" w:eastAsia="Times New Roman" w:hAnsi="Times New Roman" w:cs="Times New Roman"/>
          <w:b/>
          <w:bCs/>
          <w:sz w:val="28"/>
          <w:szCs w:val="28"/>
          <w:lang w:eastAsia="ru-RU"/>
        </w:rPr>
        <w:t>5»</w:t>
      </w:r>
    </w:p>
    <w:p w14:paraId="2CE9DDAF" w14:textId="77777777" w:rsidR="00AF0131" w:rsidRPr="004F1312" w:rsidRDefault="00AF0131" w:rsidP="00AF0131">
      <w:pPr>
        <w:autoSpaceDE w:val="0"/>
        <w:autoSpaceDN w:val="0"/>
        <w:adjustRightInd w:val="0"/>
        <w:spacing w:after="0"/>
        <w:jc w:val="center"/>
        <w:rPr>
          <w:rFonts w:ascii="Times New Roman" w:eastAsia="Times New Roman" w:hAnsi="Times New Roman" w:cs="Times New Roman"/>
          <w:b/>
          <w:bCs/>
          <w:sz w:val="28"/>
          <w:szCs w:val="28"/>
          <w:lang w:eastAsia="ru-RU"/>
        </w:rPr>
      </w:pPr>
    </w:p>
    <w:p w14:paraId="22EA5E37" w14:textId="77777777" w:rsidR="00AF0131" w:rsidRPr="004F1312" w:rsidRDefault="00AF0131" w:rsidP="00AF0131">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Постановлением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в отношении работников МАУДО «СШ</w:t>
      </w:r>
      <w:r w:rsidR="005330E9">
        <w:rPr>
          <w:rFonts w:ascii="Times New Roman" w:eastAsia="Times New Roman" w:hAnsi="Times New Roman" w:cs="Times New Roman"/>
          <w:bCs/>
          <w:sz w:val="28"/>
          <w:szCs w:val="28"/>
          <w:lang w:eastAsia="ru-RU"/>
        </w:rPr>
        <w:t xml:space="preserve"> № </w:t>
      </w:r>
      <w:r w:rsidRPr="004F1312">
        <w:rPr>
          <w:rFonts w:ascii="Times New Roman" w:eastAsia="Times New Roman" w:hAnsi="Times New Roman" w:cs="Times New Roman"/>
          <w:bCs/>
          <w:sz w:val="28"/>
          <w:szCs w:val="28"/>
          <w:lang w:eastAsia="ru-RU"/>
        </w:rPr>
        <w:t>5» установлены следующие ограничения, запреты и обязанности:</w:t>
      </w:r>
    </w:p>
    <w:p w14:paraId="142D1D14" w14:textId="77777777" w:rsidR="00AF0131" w:rsidRPr="004F1312" w:rsidRDefault="00AF0131" w:rsidP="00AF0131">
      <w:pPr>
        <w:autoSpaceDE w:val="0"/>
        <w:autoSpaceDN w:val="0"/>
        <w:adjustRightInd w:val="0"/>
        <w:spacing w:after="0"/>
        <w:jc w:val="both"/>
        <w:rPr>
          <w:rFonts w:ascii="Times New Roman" w:eastAsia="Times New Roman" w:hAnsi="Times New Roman" w:cs="Times New Roman"/>
          <w:bCs/>
          <w:sz w:val="28"/>
          <w:szCs w:val="28"/>
          <w:lang w:eastAsia="ru-RU"/>
        </w:rPr>
      </w:pPr>
    </w:p>
    <w:tbl>
      <w:tblPr>
        <w:tblStyle w:val="a3"/>
        <w:tblW w:w="5000" w:type="pct"/>
        <w:tblLayout w:type="fixed"/>
        <w:tblLook w:val="04A0" w:firstRow="1" w:lastRow="0" w:firstColumn="1" w:lastColumn="0" w:noHBand="0" w:noVBand="1"/>
      </w:tblPr>
      <w:tblGrid>
        <w:gridCol w:w="3867"/>
        <w:gridCol w:w="2086"/>
        <w:gridCol w:w="3618"/>
      </w:tblGrid>
      <w:tr w:rsidR="00AF0131" w:rsidRPr="004F1312" w14:paraId="4FD3A0E4" w14:textId="77777777" w:rsidTr="0096167F">
        <w:tc>
          <w:tcPr>
            <w:tcW w:w="2020" w:type="pct"/>
          </w:tcPr>
          <w:p w14:paraId="21C14B7A"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Содержание запрета/ограничения/обязанности</w:t>
            </w:r>
          </w:p>
        </w:tc>
        <w:tc>
          <w:tcPr>
            <w:tcW w:w="1090" w:type="pct"/>
          </w:tcPr>
          <w:p w14:paraId="0F795E8A"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Основание</w:t>
            </w:r>
          </w:p>
        </w:tc>
        <w:tc>
          <w:tcPr>
            <w:tcW w:w="1890" w:type="pct"/>
          </w:tcPr>
          <w:p w14:paraId="3E2C9818"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Необходимые действия работника</w:t>
            </w:r>
          </w:p>
        </w:tc>
      </w:tr>
      <w:tr w:rsidR="00AF0131" w:rsidRPr="004F1312" w14:paraId="4226AE41" w14:textId="77777777" w:rsidTr="0096167F">
        <w:tc>
          <w:tcPr>
            <w:tcW w:w="5000" w:type="pct"/>
            <w:gridSpan w:val="3"/>
          </w:tcPr>
          <w:p w14:paraId="04D0324F"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Работники не вправе:</w:t>
            </w:r>
          </w:p>
        </w:tc>
      </w:tr>
      <w:tr w:rsidR="00AF0131" w:rsidRPr="004F1312" w14:paraId="7CE90C48" w14:textId="77777777" w:rsidTr="0096167F">
        <w:tc>
          <w:tcPr>
            <w:tcW w:w="2020" w:type="pct"/>
          </w:tcPr>
          <w:p w14:paraId="60F7DE3C"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tc>
        <w:tc>
          <w:tcPr>
            <w:tcW w:w="1090" w:type="pct"/>
          </w:tcPr>
          <w:p w14:paraId="20158FD9"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Ч.1. Постановление 568</w:t>
            </w:r>
          </w:p>
        </w:tc>
        <w:tc>
          <w:tcPr>
            <w:tcW w:w="1890" w:type="pct"/>
          </w:tcPr>
          <w:p w14:paraId="763C2875"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Работник обязан предварительно в письменной форме запросить у работодателя (его представителя) разрешение на осуществление указанных действий и получить от него письменное разрешение</w:t>
            </w:r>
          </w:p>
        </w:tc>
      </w:tr>
      <w:tr w:rsidR="00AF0131" w:rsidRPr="004F1312" w14:paraId="30A88C97" w14:textId="77777777" w:rsidTr="0096167F">
        <w:tc>
          <w:tcPr>
            <w:tcW w:w="2020" w:type="pct"/>
          </w:tcPr>
          <w:p w14:paraId="1389290F"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1090" w:type="pct"/>
          </w:tcPr>
          <w:p w14:paraId="0FF8E484"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Ч. 1 Постановление 568</w:t>
            </w:r>
          </w:p>
        </w:tc>
        <w:tc>
          <w:tcPr>
            <w:tcW w:w="1890" w:type="pct"/>
          </w:tcPr>
          <w:p w14:paraId="5A635B0B"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Работник не должен осуществлять деятельность, занимать (</w:t>
            </w:r>
            <w:proofErr w:type="spellStart"/>
            <w:r w:rsidRPr="004F1312">
              <w:rPr>
                <w:rFonts w:ascii="Times New Roman" w:eastAsia="Times New Roman" w:hAnsi="Times New Roman" w:cs="Times New Roman"/>
                <w:bCs/>
                <w:sz w:val="28"/>
                <w:szCs w:val="28"/>
                <w:lang w:eastAsia="ru-RU"/>
              </w:rPr>
              <w:t>возмездно</w:t>
            </w:r>
            <w:proofErr w:type="spellEnd"/>
            <w:r w:rsidRPr="004F1312">
              <w:rPr>
                <w:rFonts w:ascii="Times New Roman" w:eastAsia="Times New Roman" w:hAnsi="Times New Roman" w:cs="Times New Roman"/>
                <w:bCs/>
                <w:sz w:val="28"/>
                <w:szCs w:val="28"/>
                <w:lang w:eastAsia="ru-RU"/>
              </w:rPr>
              <w:t xml:space="preserve"> или безвозмездно) должность или негосударственный пост, не совместимые с работой в Учреждении, а также, если они могут привести к конфликту интересов, работник, прежде чем соглашаться на замещение каких бы то ни было должностей или постов вне трудовой деятельности в Учреждении, обязан согласовать этот вопрос со своим непосредственным руководителем</w:t>
            </w:r>
          </w:p>
        </w:tc>
      </w:tr>
      <w:tr w:rsidR="00AF0131" w:rsidRPr="004F1312" w14:paraId="3A4FC857" w14:textId="77777777" w:rsidTr="0096167F">
        <w:tc>
          <w:tcPr>
            <w:tcW w:w="2020" w:type="pct"/>
          </w:tcPr>
          <w:p w14:paraId="4D263D4B"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xml:space="preserve">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4F1312">
              <w:rPr>
                <w:rFonts w:ascii="Times New Roman" w:eastAsia="Times New Roman" w:hAnsi="Times New Roman" w:cs="Times New Roman"/>
                <w:bCs/>
                <w:sz w:val="28"/>
                <w:szCs w:val="28"/>
                <w:lang w:eastAsia="ru-RU"/>
              </w:rPr>
              <w:lastRenderedPageBreak/>
              <w:t>предусмотрено международным договором Российской Федерации или законодательством Российской Федерации</w:t>
            </w:r>
          </w:p>
        </w:tc>
        <w:tc>
          <w:tcPr>
            <w:tcW w:w="1090" w:type="pct"/>
          </w:tcPr>
          <w:p w14:paraId="4F0A482D"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lastRenderedPageBreak/>
              <w:t>Ч. 1 Постановление 568</w:t>
            </w:r>
          </w:p>
        </w:tc>
        <w:tc>
          <w:tcPr>
            <w:tcW w:w="1890" w:type="pct"/>
          </w:tcPr>
          <w:p w14:paraId="587FCFB2"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xml:space="preserve">Работник обязан предварительно в письменной форме запросить у работодателя (его представителя) разрешение на осуществление данной деятельности и получить от представителя нанимателя письменное разрешение на ее осуществление </w:t>
            </w:r>
          </w:p>
        </w:tc>
      </w:tr>
      <w:tr w:rsidR="00AF0131" w:rsidRPr="004F1312" w14:paraId="4101AB45" w14:textId="77777777" w:rsidTr="0096167F">
        <w:tc>
          <w:tcPr>
            <w:tcW w:w="5000" w:type="pct"/>
            <w:gridSpan w:val="3"/>
          </w:tcPr>
          <w:p w14:paraId="21C581EE"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lastRenderedPageBreak/>
              <w:t>Работникам запрещается:</w:t>
            </w:r>
          </w:p>
          <w:p w14:paraId="31165683"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p>
        </w:tc>
      </w:tr>
      <w:tr w:rsidR="00AF0131" w:rsidRPr="004F1312" w14:paraId="3458F2C3" w14:textId="77777777" w:rsidTr="0096167F">
        <w:tc>
          <w:tcPr>
            <w:tcW w:w="2020" w:type="pct"/>
          </w:tcPr>
          <w:p w14:paraId="78143B13"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xml:space="preserve">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w:t>
            </w:r>
          </w:p>
        </w:tc>
        <w:tc>
          <w:tcPr>
            <w:tcW w:w="1090" w:type="pct"/>
          </w:tcPr>
          <w:p w14:paraId="3B2B2CE8"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proofErr w:type="spellStart"/>
            <w:r w:rsidRPr="004F1312">
              <w:rPr>
                <w:rFonts w:ascii="Times New Roman" w:eastAsia="Times New Roman" w:hAnsi="Times New Roman" w:cs="Times New Roman"/>
                <w:bCs/>
                <w:sz w:val="28"/>
                <w:szCs w:val="28"/>
                <w:lang w:eastAsia="ru-RU"/>
              </w:rPr>
              <w:t>П.б.ч</w:t>
            </w:r>
            <w:proofErr w:type="spellEnd"/>
            <w:r w:rsidRPr="004F1312">
              <w:rPr>
                <w:rFonts w:ascii="Times New Roman" w:eastAsia="Times New Roman" w:hAnsi="Times New Roman" w:cs="Times New Roman"/>
                <w:bCs/>
                <w:sz w:val="28"/>
                <w:szCs w:val="28"/>
                <w:lang w:eastAsia="ru-RU"/>
              </w:rPr>
              <w:t>. 1 Постановления 568</w:t>
            </w:r>
          </w:p>
        </w:tc>
        <w:tc>
          <w:tcPr>
            <w:tcW w:w="1890" w:type="pct"/>
          </w:tcPr>
          <w:p w14:paraId="0266946E"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Работник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он имеет или имел отношения, способные повлиять или создать видимость влияния на его беспристрастность. Обычное гостеприимство и личные подарки в допускаемых федеральными законами формах и размерах не должны создавать конфликт интересов</w:t>
            </w:r>
          </w:p>
        </w:tc>
      </w:tr>
      <w:tr w:rsidR="00AF0131" w:rsidRPr="004F1312" w14:paraId="0B7BBDCD" w14:textId="77777777" w:rsidTr="0096167F">
        <w:tc>
          <w:tcPr>
            <w:tcW w:w="5000" w:type="pct"/>
            <w:gridSpan w:val="3"/>
          </w:tcPr>
          <w:p w14:paraId="53660286"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Работники обязаны:</w:t>
            </w:r>
          </w:p>
        </w:tc>
      </w:tr>
      <w:tr w:rsidR="00AF0131" w:rsidRPr="004F1312" w14:paraId="66A55313" w14:textId="77777777" w:rsidTr="0096167F">
        <w:tc>
          <w:tcPr>
            <w:tcW w:w="2020" w:type="pct"/>
          </w:tcPr>
          <w:p w14:paraId="252D2343"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tc>
        <w:tc>
          <w:tcPr>
            <w:tcW w:w="1090" w:type="pct"/>
          </w:tcPr>
          <w:p w14:paraId="4FAE873F"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П.в.ч.1 Постановления 568</w:t>
            </w:r>
          </w:p>
        </w:tc>
        <w:tc>
          <w:tcPr>
            <w:tcW w:w="1890" w:type="pct"/>
          </w:tcPr>
          <w:p w14:paraId="758767C8"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Работник обязан уведомить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tc>
      </w:tr>
      <w:tr w:rsidR="00AF0131" w:rsidRPr="004F1312" w14:paraId="1F0A17C9" w14:textId="77777777" w:rsidTr="0096167F">
        <w:tc>
          <w:tcPr>
            <w:tcW w:w="2020" w:type="pct"/>
          </w:tcPr>
          <w:p w14:paraId="6F70DDA3"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xml:space="preserve">Представлять в установленном порядке сведения о своих доходах, расходах, об имуществе и обязательствах имущественного характера, а </w:t>
            </w:r>
            <w:r w:rsidRPr="004F1312">
              <w:rPr>
                <w:rFonts w:ascii="Times New Roman" w:eastAsia="Times New Roman" w:hAnsi="Times New Roman" w:cs="Times New Roman"/>
                <w:bCs/>
                <w:sz w:val="28"/>
                <w:szCs w:val="28"/>
                <w:lang w:eastAsia="ru-RU"/>
              </w:rPr>
              <w:lastRenderedPageBreak/>
              <w:t>также о доходах, расходах, об имуществе и обязательствах имущественного характера своих супруги (супруга) и несовершеннолетних детей</w:t>
            </w:r>
          </w:p>
        </w:tc>
        <w:tc>
          <w:tcPr>
            <w:tcW w:w="1090" w:type="pct"/>
          </w:tcPr>
          <w:p w14:paraId="57F398F8"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lastRenderedPageBreak/>
              <w:t>П.в.ч.1. Постановления 568</w:t>
            </w:r>
          </w:p>
          <w:p w14:paraId="37404B85"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Ч.1. ст.8 ФЗ-273</w:t>
            </w:r>
          </w:p>
        </w:tc>
        <w:tc>
          <w:tcPr>
            <w:tcW w:w="1890" w:type="pct"/>
          </w:tcPr>
          <w:p w14:paraId="389DF699"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xml:space="preserve">Граждане, поступающие на работу на должности и работники, занимающие должности, включенные в перечень должностей актами </w:t>
            </w:r>
            <w:proofErr w:type="spellStart"/>
            <w:r w:rsidRPr="004F1312">
              <w:rPr>
                <w:rFonts w:ascii="Times New Roman" w:eastAsia="Times New Roman" w:hAnsi="Times New Roman" w:cs="Times New Roman"/>
                <w:bCs/>
                <w:sz w:val="28"/>
                <w:szCs w:val="28"/>
                <w:lang w:eastAsia="ru-RU"/>
              </w:rPr>
              <w:t>Рособорнадзора</w:t>
            </w:r>
            <w:proofErr w:type="spellEnd"/>
            <w:r w:rsidRPr="004F1312">
              <w:rPr>
                <w:rFonts w:ascii="Times New Roman" w:eastAsia="Times New Roman" w:hAnsi="Times New Roman" w:cs="Times New Roman"/>
                <w:bCs/>
                <w:sz w:val="28"/>
                <w:szCs w:val="28"/>
                <w:lang w:eastAsia="ru-RU"/>
              </w:rPr>
              <w:t xml:space="preserve">, при </w:t>
            </w:r>
            <w:r w:rsidRPr="004F1312">
              <w:rPr>
                <w:rFonts w:ascii="Times New Roman" w:eastAsia="Times New Roman" w:hAnsi="Times New Roman" w:cs="Times New Roman"/>
                <w:bCs/>
                <w:sz w:val="28"/>
                <w:szCs w:val="28"/>
                <w:lang w:eastAsia="ru-RU"/>
              </w:rPr>
              <w:lastRenderedPageBreak/>
              <w:t>поступлении на которые граждане и занимающие эти должности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r>
      <w:tr w:rsidR="00AF0131" w:rsidRPr="004F1312" w14:paraId="59D232B6" w14:textId="77777777" w:rsidTr="0096167F">
        <w:tc>
          <w:tcPr>
            <w:tcW w:w="2020" w:type="pct"/>
          </w:tcPr>
          <w:p w14:paraId="613F4971"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lastRenderedPageBreak/>
              <w:t>Принимать меры по недопущению любой возможности возникновения конфликта интересов и урегулирования возникшего конфликта интересов</w:t>
            </w:r>
          </w:p>
        </w:tc>
        <w:tc>
          <w:tcPr>
            <w:tcW w:w="1090" w:type="pct"/>
          </w:tcPr>
          <w:p w14:paraId="53F16292"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П.в.ч.1 Постановления 568 п.5.ч.2 ст. 13.3 ФЗ-273</w:t>
            </w:r>
          </w:p>
        </w:tc>
        <w:tc>
          <w:tcPr>
            <w:tcW w:w="1890" w:type="pct"/>
          </w:tcPr>
          <w:p w14:paraId="6E5F51CE"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Работник обязан внимательно относиться к любой возможности возникновения конфликта интересов: принимать меры по предотвращению конфликта интересов; сообщать непосредственному руководителю о любом реальном или потенциальном конфликте интересов, как только ему станет о  нем известно; принимать меры по урегулированию возникшего конфликта интересов самостоятельно или по согласованию с руководителем; подчиниться решению по предотвращению или урегулированию конфликта интересов</w:t>
            </w:r>
          </w:p>
        </w:tc>
      </w:tr>
      <w:tr w:rsidR="00AF0131" w:rsidRPr="004F1312" w14:paraId="4ACC5E6B" w14:textId="77777777" w:rsidTr="0096167F">
        <w:tc>
          <w:tcPr>
            <w:tcW w:w="2020" w:type="pct"/>
          </w:tcPr>
          <w:p w14:paraId="6FF05917"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1090" w:type="pct"/>
          </w:tcPr>
          <w:p w14:paraId="7296B38D"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П.в.ч.1 Постановления 568</w:t>
            </w:r>
          </w:p>
        </w:tc>
        <w:tc>
          <w:tcPr>
            <w:tcW w:w="1890" w:type="pct"/>
          </w:tcPr>
          <w:p w14:paraId="1A730D27"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xml:space="preserve">Работник обязан в письменной форме уведомить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w:t>
            </w:r>
            <w:r w:rsidRPr="004F1312">
              <w:rPr>
                <w:rFonts w:ascii="Times New Roman" w:eastAsia="Times New Roman" w:hAnsi="Times New Roman" w:cs="Times New Roman"/>
                <w:bCs/>
                <w:sz w:val="28"/>
                <w:szCs w:val="28"/>
                <w:lang w:eastAsia="ru-RU"/>
              </w:rPr>
              <w:lastRenderedPageBreak/>
              <w:t>ему станет об этом известно</w:t>
            </w:r>
          </w:p>
        </w:tc>
      </w:tr>
      <w:tr w:rsidR="00AF0131" w:rsidRPr="004F1312" w14:paraId="7B27017D" w14:textId="77777777" w:rsidTr="0096167F">
        <w:tc>
          <w:tcPr>
            <w:tcW w:w="2020" w:type="pct"/>
          </w:tcPr>
          <w:p w14:paraId="1D4F1321"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lastRenderedPageBreak/>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tc>
        <w:tc>
          <w:tcPr>
            <w:tcW w:w="1090" w:type="pct"/>
          </w:tcPr>
          <w:p w14:paraId="7D9D8DCF"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П.в.ч.1. Постановления 568</w:t>
            </w:r>
          </w:p>
          <w:p w14:paraId="20564094"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 xml:space="preserve">Ст. 12.3. </w:t>
            </w:r>
          </w:p>
          <w:p w14:paraId="27F82357"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ФЗ-273</w:t>
            </w:r>
          </w:p>
        </w:tc>
        <w:tc>
          <w:tcPr>
            <w:tcW w:w="1890" w:type="pct"/>
          </w:tcPr>
          <w:p w14:paraId="75709592"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Работник самостоятельно оценивает возможность возникновения конфликта интересов и принимает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может обратиться в комиссию по предотвращению и урегулированию конфликта интересов в учреждении в целях получения решения комиссии о необходимости передачи ценных бумаг, акций (долей участи в уставных капиталах организаций) в доверительное управление</w:t>
            </w:r>
          </w:p>
        </w:tc>
      </w:tr>
      <w:tr w:rsidR="00AF0131" w:rsidRPr="004F1312" w14:paraId="431E65B8" w14:textId="77777777" w:rsidTr="0096167F">
        <w:tc>
          <w:tcPr>
            <w:tcW w:w="2020" w:type="pct"/>
          </w:tcPr>
          <w:p w14:paraId="22711791"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Уведомлять работодателя (его представителя) о получении работником подарка в случаях, предусмотренных законодательством Российской Федерации о противодействии коррупции,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tc>
        <w:tc>
          <w:tcPr>
            <w:tcW w:w="1090" w:type="pct"/>
          </w:tcPr>
          <w:p w14:paraId="67A1D297"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П.в.ч.1. Постановления 568</w:t>
            </w:r>
          </w:p>
        </w:tc>
        <w:tc>
          <w:tcPr>
            <w:tcW w:w="1890" w:type="pct"/>
          </w:tcPr>
          <w:p w14:paraId="4618DE8B" w14:textId="77777777" w:rsidR="00AF0131" w:rsidRPr="004F1312" w:rsidRDefault="00AF0131" w:rsidP="0096167F">
            <w:pPr>
              <w:autoSpaceDE w:val="0"/>
              <w:autoSpaceDN w:val="0"/>
              <w:adjustRightInd w:val="0"/>
              <w:jc w:val="center"/>
              <w:rPr>
                <w:rFonts w:ascii="Times New Roman" w:eastAsia="Times New Roman" w:hAnsi="Times New Roman" w:cs="Times New Roman"/>
                <w:bCs/>
                <w:sz w:val="28"/>
                <w:szCs w:val="28"/>
                <w:lang w:eastAsia="ru-RU"/>
              </w:rPr>
            </w:pPr>
            <w:r w:rsidRPr="004F1312">
              <w:rPr>
                <w:rFonts w:ascii="Times New Roman" w:eastAsia="Times New Roman" w:hAnsi="Times New Roman" w:cs="Times New Roman"/>
                <w:bCs/>
                <w:sz w:val="28"/>
                <w:szCs w:val="28"/>
                <w:lang w:eastAsia="ru-RU"/>
              </w:rPr>
              <w:t>Работник обязан письменно уведомить работодателя о получении подарка и передать его по акту в фонд, если стоимость подарка превышает 3000 (три тысячи) рублей</w:t>
            </w:r>
          </w:p>
        </w:tc>
      </w:tr>
    </w:tbl>
    <w:p w14:paraId="00311AEA" w14:textId="77777777" w:rsidR="00AF0131" w:rsidRPr="004F1312" w:rsidRDefault="00AF0131" w:rsidP="00AF0131">
      <w:pPr>
        <w:jc w:val="both"/>
      </w:pPr>
    </w:p>
    <w:p w14:paraId="76E23907" w14:textId="77777777" w:rsidR="00AF0131" w:rsidRPr="004F1312" w:rsidRDefault="00AF0131" w:rsidP="00AF0131">
      <w:pPr>
        <w:autoSpaceDE w:val="0"/>
        <w:autoSpaceDN w:val="0"/>
        <w:adjustRightInd w:val="0"/>
        <w:spacing w:after="0"/>
        <w:ind w:firstLine="700"/>
        <w:jc w:val="center"/>
        <w:rPr>
          <w:rFonts w:ascii="Times New Roman" w:hAnsi="Times New Roman" w:cs="Times New Roman"/>
          <w:sz w:val="28"/>
          <w:szCs w:val="28"/>
        </w:rPr>
      </w:pPr>
      <w:r w:rsidRPr="004F1312">
        <w:rPr>
          <w:rFonts w:ascii="Times New Roman" w:hAnsi="Times New Roman" w:cs="Times New Roman"/>
          <w:sz w:val="28"/>
          <w:szCs w:val="28"/>
        </w:rPr>
        <w:t>4. Ответственность за несоблюдение предусмотренных ограничений и</w:t>
      </w:r>
    </w:p>
    <w:p w14:paraId="5FB2C052" w14:textId="77777777" w:rsidR="00AF0131" w:rsidRPr="004F1312" w:rsidRDefault="00AF0131" w:rsidP="00AF0131">
      <w:pPr>
        <w:autoSpaceDE w:val="0"/>
        <w:autoSpaceDN w:val="0"/>
        <w:adjustRightInd w:val="0"/>
        <w:spacing w:after="0"/>
        <w:ind w:firstLine="700"/>
        <w:jc w:val="center"/>
        <w:rPr>
          <w:rFonts w:ascii="Times New Roman" w:hAnsi="Times New Roman" w:cs="Times New Roman"/>
          <w:sz w:val="28"/>
          <w:szCs w:val="28"/>
        </w:rPr>
      </w:pPr>
      <w:r w:rsidRPr="004F1312">
        <w:rPr>
          <w:rFonts w:ascii="Times New Roman" w:hAnsi="Times New Roman" w:cs="Times New Roman"/>
          <w:sz w:val="28"/>
          <w:szCs w:val="28"/>
        </w:rPr>
        <w:t>запретов</w:t>
      </w:r>
    </w:p>
    <w:p w14:paraId="6788FEE6" w14:textId="77777777" w:rsidR="00AF0131" w:rsidRPr="004F1312" w:rsidRDefault="00AF0131" w:rsidP="00AF0131">
      <w:pPr>
        <w:autoSpaceDE w:val="0"/>
        <w:autoSpaceDN w:val="0"/>
        <w:adjustRightInd w:val="0"/>
        <w:spacing w:after="0"/>
        <w:ind w:firstLine="700"/>
        <w:jc w:val="center"/>
        <w:rPr>
          <w:rFonts w:ascii="Times New Roman" w:hAnsi="Times New Roman" w:cs="Times New Roman"/>
          <w:sz w:val="28"/>
          <w:szCs w:val="28"/>
        </w:rPr>
      </w:pPr>
    </w:p>
    <w:p w14:paraId="0DA7BA17"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lastRenderedPageBreak/>
        <w:t>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Уголовная ответственность за преступления коррупционной направленности Нормативным правовым актом, устанавливающим уголовную ответственность, является Уголовный кодекс Российской Федерации.</w:t>
      </w:r>
    </w:p>
    <w:p w14:paraId="769AB37B"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14:paraId="27E47F8E"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14:paraId="03FE2675"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Так, например, в соответствии с Указанием Генпрокуратуры России № 52 - 11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14:paraId="48160F00"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мошенничество (статья 159)</w:t>
      </w:r>
    </w:p>
    <w:p w14:paraId="114A4B32"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присвоение или растрата (статья 160)</w:t>
      </w:r>
    </w:p>
    <w:p w14:paraId="6A33689F"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коммерческий подкуп (статья 204)</w:t>
      </w:r>
    </w:p>
    <w:p w14:paraId="51418316"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злоупотребление должностными полномочиями (статья 285)</w:t>
      </w:r>
    </w:p>
    <w:p w14:paraId="594ECF56"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нецелевое расходование бюджетных средств (статья 285.1)</w:t>
      </w:r>
    </w:p>
    <w:p w14:paraId="3F75091C"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нецелевое расходование средств государственных внебюджетных фондов (статья 285.2)</w:t>
      </w:r>
    </w:p>
    <w:p w14:paraId="07EB3C1C"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внесение в единые государственные реестры заведомо недостоверных сведений (статья 285.3)</w:t>
      </w:r>
    </w:p>
    <w:p w14:paraId="666DB5D7"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превышение должностных полномочий (статья 286)</w:t>
      </w:r>
    </w:p>
    <w:p w14:paraId="19E5F7BD"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незаконное участие в предпринимательской деятельности (статья 289)</w:t>
      </w:r>
    </w:p>
    <w:p w14:paraId="265DC017"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получение взятки (статья 290)</w:t>
      </w:r>
    </w:p>
    <w:p w14:paraId="759EEF32"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дача взятки (статья 291)</w:t>
      </w:r>
    </w:p>
    <w:p w14:paraId="6D4B3DE2"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посредничество во взяточничестве (статья 291.1)</w:t>
      </w:r>
    </w:p>
    <w:p w14:paraId="7A91F684"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служебный подлог (статья 292)</w:t>
      </w:r>
    </w:p>
    <w:p w14:paraId="4CAB2A0D"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lastRenderedPageBreak/>
        <w:t>провокация взятки либо коммерческого подкупа (статья 304)</w:t>
      </w:r>
    </w:p>
    <w:p w14:paraId="5D79178D" w14:textId="77777777" w:rsidR="00AF0131" w:rsidRPr="004F1312" w:rsidRDefault="00AF0131" w:rsidP="00AF0131">
      <w:pPr>
        <w:numPr>
          <w:ilvl w:val="0"/>
          <w:numId w:val="1"/>
        </w:numPr>
        <w:tabs>
          <w:tab w:val="clear" w:pos="720"/>
          <w:tab w:val="left" w:pos="1200"/>
        </w:tabs>
        <w:autoSpaceDE w:val="0"/>
        <w:autoSpaceDN w:val="0"/>
        <w:adjustRightInd w:val="0"/>
        <w:spacing w:after="0" w:line="240" w:lineRule="auto"/>
        <w:ind w:left="0" w:firstLine="800"/>
        <w:jc w:val="both"/>
        <w:rPr>
          <w:rFonts w:ascii="Times New Roman" w:hAnsi="Times New Roman" w:cs="Times New Roman"/>
          <w:sz w:val="28"/>
          <w:szCs w:val="28"/>
        </w:rPr>
      </w:pPr>
      <w:r w:rsidRPr="004F1312">
        <w:rPr>
          <w:rFonts w:ascii="Times New Roman" w:hAnsi="Times New Roman" w:cs="Times New Roman"/>
          <w:sz w:val="28"/>
          <w:szCs w:val="28"/>
        </w:rPr>
        <w:t>подкуп или принуждение к даче показаний или уклонению от дачи показаний либо к неправильному переводу (статья 309) и другие.</w:t>
      </w:r>
    </w:p>
    <w:p w14:paraId="09896C78"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За преступления коррупционной направленности Уголовным кодексом Российской Федерации предусмотрены следующие виды наказаний: </w:t>
      </w:r>
    </w:p>
    <w:p w14:paraId="7812EED0" w14:textId="77777777" w:rsidR="00AF0131" w:rsidRPr="004F1312" w:rsidRDefault="00AF0131" w:rsidP="00AF0131">
      <w:pPr>
        <w:numPr>
          <w:ilvl w:val="0"/>
          <w:numId w:val="2"/>
        </w:numPr>
        <w:tabs>
          <w:tab w:val="clear" w:pos="7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штраф; лишение права занимать определенные должности или заниматься определенной деятельностью; </w:t>
      </w:r>
    </w:p>
    <w:p w14:paraId="09609CC0" w14:textId="77777777" w:rsidR="00AF0131" w:rsidRPr="004F1312" w:rsidRDefault="00AF0131" w:rsidP="00AF0131">
      <w:pPr>
        <w:numPr>
          <w:ilvl w:val="0"/>
          <w:numId w:val="2"/>
        </w:numPr>
        <w:tabs>
          <w:tab w:val="clear" w:pos="7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обязательные работы; исправительные работы; принудительные работы;</w:t>
      </w:r>
    </w:p>
    <w:p w14:paraId="5A6A168A" w14:textId="77777777" w:rsidR="00AF0131" w:rsidRPr="004F1312" w:rsidRDefault="00AF0131" w:rsidP="00AF0131">
      <w:pPr>
        <w:numPr>
          <w:ilvl w:val="0"/>
          <w:numId w:val="2"/>
        </w:numPr>
        <w:tabs>
          <w:tab w:val="clear" w:pos="7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ограничение свободы; лишение свободы на определенный срок.</w:t>
      </w:r>
    </w:p>
    <w:p w14:paraId="32EF8D17"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Административная ответственность за коррупционные правонарушении 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14:paraId="2B0486D8"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14:paraId="67B5DDFD" w14:textId="77777777" w:rsidR="00AF0131" w:rsidRPr="004F1312" w:rsidRDefault="00AF0131" w:rsidP="00AF0131">
      <w:pPr>
        <w:numPr>
          <w:ilvl w:val="0"/>
          <w:numId w:val="3"/>
        </w:numPr>
        <w:tabs>
          <w:tab w:val="clear" w:pos="14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 «Мелкое хищение» (в случае совершения соответствующего действия путем присвоения или растраты)</w:t>
      </w:r>
    </w:p>
    <w:p w14:paraId="471224BA" w14:textId="77777777" w:rsidR="00AF0131" w:rsidRPr="004F1312" w:rsidRDefault="00AF0131" w:rsidP="00AF0131">
      <w:pPr>
        <w:numPr>
          <w:ilvl w:val="0"/>
          <w:numId w:val="3"/>
        </w:numPr>
        <w:tabs>
          <w:tab w:val="clear" w:pos="14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 «Нарушение порядка размещения заказа на поставки товаров, выполнение работ, оказание услуг для нужд заказчиков»</w:t>
      </w:r>
    </w:p>
    <w:p w14:paraId="1E17CA0A" w14:textId="77777777" w:rsidR="00AF0131" w:rsidRPr="004F1312" w:rsidRDefault="00AF0131" w:rsidP="00AF0131">
      <w:pPr>
        <w:numPr>
          <w:ilvl w:val="0"/>
          <w:numId w:val="3"/>
        </w:numPr>
        <w:tabs>
          <w:tab w:val="clear" w:pos="14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 «Использование служебной информации на рынке ценных бумаг» </w:t>
      </w:r>
    </w:p>
    <w:p w14:paraId="11AEACA4" w14:textId="77777777" w:rsidR="00AF0131" w:rsidRPr="004F1312" w:rsidRDefault="00AF0131" w:rsidP="00AF0131">
      <w:pPr>
        <w:numPr>
          <w:ilvl w:val="0"/>
          <w:numId w:val="3"/>
        </w:numPr>
        <w:tabs>
          <w:tab w:val="clear" w:pos="14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 «Незаконное вознаграждение от имени юридического лица»</w:t>
      </w:r>
    </w:p>
    <w:p w14:paraId="7521BC3C" w14:textId="77777777" w:rsidR="00AF0131" w:rsidRPr="004F1312" w:rsidRDefault="00AF0131" w:rsidP="00AF0131">
      <w:pPr>
        <w:numPr>
          <w:ilvl w:val="0"/>
          <w:numId w:val="3"/>
        </w:numPr>
        <w:tabs>
          <w:tab w:val="clear" w:pos="14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 «Нарушение установленного законом порядка сбора, хранения, использования или распространения информации о гражданах (персональных данных)»;</w:t>
      </w:r>
    </w:p>
    <w:p w14:paraId="2A3F2D87" w14:textId="77777777" w:rsidR="00AF0131" w:rsidRPr="004F1312" w:rsidRDefault="00AF0131" w:rsidP="00AF0131">
      <w:pPr>
        <w:numPr>
          <w:ilvl w:val="0"/>
          <w:numId w:val="3"/>
        </w:numPr>
        <w:tabs>
          <w:tab w:val="clear" w:pos="14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 «Разглашение информации с ограниченным доступом»;</w:t>
      </w:r>
    </w:p>
    <w:p w14:paraId="54C264E4" w14:textId="77777777" w:rsidR="00AF0131" w:rsidRPr="004F1312" w:rsidRDefault="00AF0131" w:rsidP="00AF0131">
      <w:pPr>
        <w:numPr>
          <w:ilvl w:val="0"/>
          <w:numId w:val="3"/>
        </w:numPr>
        <w:tabs>
          <w:tab w:val="clear" w:pos="1420"/>
          <w:tab w:val="left" w:pos="1200"/>
        </w:tabs>
        <w:autoSpaceDE w:val="0"/>
        <w:autoSpaceDN w:val="0"/>
        <w:adjustRightInd w:val="0"/>
        <w:spacing w:after="0" w:line="240" w:lineRule="auto"/>
        <w:ind w:left="0"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14:paraId="40A5584B"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 административный штраф; административный арест; дисквалификация.</w:t>
      </w:r>
    </w:p>
    <w:p w14:paraId="22390A71"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Гражданско-правовая ответственность за коррупционные правонарушения.</w:t>
      </w:r>
    </w:p>
    <w:p w14:paraId="015258B0"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 В соответствии с положениями ст. 1064 ГК РФ 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w:t>
      </w:r>
      <w:r w:rsidRPr="004F1312">
        <w:rPr>
          <w:rFonts w:ascii="Times New Roman" w:hAnsi="Times New Roman" w:cs="Times New Roman"/>
          <w:sz w:val="28"/>
          <w:szCs w:val="28"/>
        </w:rPr>
        <w:lastRenderedPageBreak/>
        <w:t xml:space="preserve">причинителем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 </w:t>
      </w:r>
    </w:p>
    <w:p w14:paraId="4F20FDED"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 xml:space="preserve">Согласно ст. 1068 ГК РФ юридическое лицо либо гражданин возмещает вред, причиненный его работником при исполнении трудовых (служебных, должностных) обязанностей. Ст. 575 ГК РФ содержит запрет на дарение, за исключением обычных подарков, стоимость которых не превышает 3000 рублей, работникам образовательных организаций.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 </w:t>
      </w:r>
    </w:p>
    <w:p w14:paraId="3FBA4A76"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Дисциплинарная ответственность за коррупционные правонарушения. 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14:paraId="68C75C3E"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432AAC63"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1) замечание;</w:t>
      </w:r>
    </w:p>
    <w:p w14:paraId="57242117"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2) выговор;</w:t>
      </w:r>
    </w:p>
    <w:p w14:paraId="20164201"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3) увольнение по соответствующим основаниям.</w:t>
      </w:r>
    </w:p>
    <w:p w14:paraId="10EEE141"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t>Так, например, в соответствии с пунктом 7.1 части 1 статьи 81 Трудового кодекса Российской Федерации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14:paraId="374439A1" w14:textId="77777777" w:rsidR="00AF0131" w:rsidRPr="004F1312" w:rsidRDefault="00AF0131" w:rsidP="00AF0131">
      <w:pPr>
        <w:autoSpaceDE w:val="0"/>
        <w:autoSpaceDN w:val="0"/>
        <w:adjustRightInd w:val="0"/>
        <w:spacing w:after="0"/>
        <w:ind w:firstLine="700"/>
        <w:jc w:val="both"/>
        <w:rPr>
          <w:rFonts w:ascii="Times New Roman" w:hAnsi="Times New Roman" w:cs="Times New Roman"/>
          <w:sz w:val="28"/>
          <w:szCs w:val="28"/>
        </w:rPr>
      </w:pPr>
      <w:r w:rsidRPr="004F1312">
        <w:rPr>
          <w:rFonts w:ascii="Times New Roman" w:hAnsi="Times New Roman" w:cs="Times New Roman"/>
          <w:sz w:val="28"/>
          <w:szCs w:val="28"/>
        </w:rPr>
        <w:lastRenderedPageBreak/>
        <w:t>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14:paraId="4F63A61C" w14:textId="77777777" w:rsidR="00AF0131" w:rsidRPr="004F1312" w:rsidRDefault="00AF0131" w:rsidP="00AF0131">
      <w:pPr>
        <w:spacing w:before="100" w:beforeAutospacing="1" w:after="100" w:afterAutospacing="1"/>
        <w:jc w:val="center"/>
        <w:rPr>
          <w:rFonts w:ascii="Times New Roman" w:eastAsia="Times New Roman" w:hAnsi="Times New Roman" w:cs="Times New Roman"/>
          <w:b/>
          <w:bCs/>
          <w:sz w:val="24"/>
          <w:szCs w:val="24"/>
          <w:lang w:eastAsia="ru-RU"/>
        </w:rPr>
      </w:pPr>
    </w:p>
    <w:p w14:paraId="3CE86B18" w14:textId="77777777" w:rsidR="00E121DF" w:rsidRDefault="00E121DF"/>
    <w:sectPr w:rsidR="00E121DF" w:rsidSect="001954E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35411"/>
    <w:multiLevelType w:val="hybridMultilevel"/>
    <w:tmpl w:val="C012E2C2"/>
    <w:lvl w:ilvl="0" w:tplc="821A89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290AD8"/>
    <w:multiLevelType w:val="hybridMultilevel"/>
    <w:tmpl w:val="53DC8678"/>
    <w:lvl w:ilvl="0" w:tplc="821A89C4">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 w15:restartNumberingAfterBreak="0">
    <w:nsid w:val="77473982"/>
    <w:multiLevelType w:val="hybridMultilevel"/>
    <w:tmpl w:val="EA3A32C2"/>
    <w:lvl w:ilvl="0" w:tplc="821A89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131"/>
    <w:rsid w:val="001954E4"/>
    <w:rsid w:val="005330E9"/>
    <w:rsid w:val="00A85E02"/>
    <w:rsid w:val="00AF0131"/>
    <w:rsid w:val="00E1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BF4D"/>
  <w15:docId w15:val="{A6B25CD5-F3D2-41CD-9121-BB289218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2750</Words>
  <Characters>15677</Characters>
  <Application>Microsoft Office Word</Application>
  <DocSecurity>0</DocSecurity>
  <Lines>130</Lines>
  <Paragraphs>36</Paragraphs>
  <ScaleCrop>false</ScaleCrop>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2017-08-08T08:45:00Z</dcterms:created>
  <dcterms:modified xsi:type="dcterms:W3CDTF">2023-10-13T02:06:00Z</dcterms:modified>
</cp:coreProperties>
</file>