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42" w:rsidRDefault="0029690A" w:rsidP="00277742">
      <w:pPr>
        <w:pStyle w:val="TableContents"/>
        <w:jc w:val="center"/>
        <w:rPr>
          <w:rFonts w:eastAsia="NSimSun" w:cs="Courier New"/>
          <w:b/>
          <w:bCs/>
          <w:sz w:val="28"/>
          <w:szCs w:val="28"/>
        </w:rPr>
      </w:pPr>
      <w:r>
        <w:rPr>
          <w:rFonts w:eastAsia="NSimSun" w:cs="Courier New"/>
          <w:b/>
          <w:bCs/>
          <w:sz w:val="28"/>
          <w:szCs w:val="28"/>
        </w:rPr>
        <w:t>ФУТБОЛ</w:t>
      </w:r>
    </w:p>
    <w:p w:rsidR="00277742" w:rsidRDefault="00277742" w:rsidP="00277742">
      <w:pPr>
        <w:pStyle w:val="TableContents"/>
        <w:jc w:val="center"/>
        <w:rPr>
          <w:rFonts w:eastAsia="NSimSun" w:cs="Courier New"/>
          <w:b/>
          <w:bCs/>
          <w:sz w:val="28"/>
          <w:szCs w:val="28"/>
        </w:rPr>
      </w:pPr>
      <w:r>
        <w:rPr>
          <w:rFonts w:eastAsia="NSimSun" w:cs="Courier New"/>
          <w:b/>
          <w:bCs/>
          <w:sz w:val="28"/>
          <w:szCs w:val="28"/>
        </w:rPr>
        <w:t>(девушки)</w:t>
      </w:r>
    </w:p>
    <w:p w:rsidR="00277742" w:rsidRDefault="00277742" w:rsidP="00277742">
      <w:pPr>
        <w:pStyle w:val="TableContents"/>
        <w:jc w:val="center"/>
        <w:rPr>
          <w:rFonts w:eastAsia="NSimSun" w:cs="Courier New"/>
          <w:b/>
          <w:bCs/>
          <w:sz w:val="28"/>
          <w:szCs w:val="28"/>
        </w:rPr>
      </w:pPr>
    </w:p>
    <w:p w:rsidR="00277742" w:rsidRDefault="00277742" w:rsidP="00277742">
      <w:pPr>
        <w:pStyle w:val="TableContents"/>
        <w:jc w:val="center"/>
        <w:rPr>
          <w:rFonts w:eastAsia="NSimSun" w:cs="Courier New"/>
          <w:b/>
          <w:bCs/>
          <w:sz w:val="28"/>
          <w:szCs w:val="28"/>
        </w:rPr>
      </w:pPr>
      <w:r>
        <w:rPr>
          <w:rFonts w:eastAsia="NSimSun" w:cs="Courier New"/>
          <w:b/>
          <w:bCs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277742" w:rsidRDefault="00277742" w:rsidP="00277742">
      <w:pPr>
        <w:pStyle w:val="TableContents"/>
        <w:jc w:val="center"/>
        <w:rPr>
          <w:rFonts w:eastAsia="NSimSun" w:cs="Courier New"/>
          <w:b/>
          <w:bCs/>
          <w:sz w:val="28"/>
          <w:szCs w:val="28"/>
        </w:rPr>
      </w:pPr>
      <w:r>
        <w:rPr>
          <w:rFonts w:eastAsia="NSimSun" w:cs="Courier New"/>
          <w:b/>
          <w:bCs/>
          <w:sz w:val="28"/>
          <w:szCs w:val="28"/>
        </w:rPr>
        <w:t xml:space="preserve">для зачисления </w:t>
      </w:r>
      <w:r w:rsidR="00EF5AA6">
        <w:rPr>
          <w:rFonts w:eastAsia="NSimSun" w:cs="Courier New"/>
          <w:b/>
          <w:bCs/>
          <w:sz w:val="28"/>
          <w:szCs w:val="28"/>
        </w:rPr>
        <w:t xml:space="preserve">в группы </w:t>
      </w:r>
      <w:r>
        <w:rPr>
          <w:rFonts w:eastAsia="NSimSun" w:cs="Courier New"/>
          <w:b/>
          <w:bCs/>
          <w:sz w:val="28"/>
          <w:szCs w:val="28"/>
        </w:rPr>
        <w:t>на этап начальной подготовки</w:t>
      </w:r>
    </w:p>
    <w:p w:rsidR="00277742" w:rsidRDefault="00277742" w:rsidP="00277742">
      <w:pPr>
        <w:pStyle w:val="TableContents"/>
        <w:ind w:firstLine="705"/>
        <w:jc w:val="center"/>
        <w:rPr>
          <w:rFonts w:eastAsia="NSimSun" w:cs="Courier New"/>
          <w:b/>
          <w:bCs/>
          <w:sz w:val="28"/>
          <w:szCs w:val="28"/>
        </w:rPr>
      </w:pPr>
    </w:p>
    <w:p w:rsidR="00EF5AA6" w:rsidRDefault="00EF5AA6" w:rsidP="00277742">
      <w:pPr>
        <w:pStyle w:val="TableContents"/>
        <w:ind w:firstLine="705"/>
        <w:jc w:val="center"/>
        <w:rPr>
          <w:rFonts w:eastAsia="NSimSun" w:cs="Courier New"/>
          <w:b/>
          <w:bCs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5"/>
        <w:gridCol w:w="4045"/>
        <w:gridCol w:w="3215"/>
      </w:tblGrid>
      <w:tr w:rsidR="00277742" w:rsidTr="00884512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Pr="00EF5AA6" w:rsidRDefault="00277742" w:rsidP="00884512">
            <w:pPr>
              <w:pStyle w:val="TableContents"/>
              <w:jc w:val="center"/>
              <w:rPr>
                <w:rFonts w:eastAsia="NSimSun" w:cs="Courier New"/>
                <w:b/>
                <w:sz w:val="28"/>
                <w:szCs w:val="28"/>
              </w:rPr>
            </w:pPr>
            <w:r w:rsidRPr="00EF5AA6">
              <w:rPr>
                <w:rFonts w:eastAsia="NSimSun" w:cs="Courier New"/>
                <w:b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Pr="00EF5AA6" w:rsidRDefault="00277742" w:rsidP="00884512">
            <w:pPr>
              <w:pStyle w:val="TableContents"/>
              <w:jc w:val="center"/>
              <w:rPr>
                <w:rFonts w:eastAsia="NSimSun" w:cs="Courier New"/>
                <w:b/>
                <w:sz w:val="28"/>
                <w:szCs w:val="28"/>
              </w:rPr>
            </w:pPr>
            <w:r w:rsidRPr="00EF5AA6">
              <w:rPr>
                <w:rFonts w:eastAsia="NSimSun" w:cs="Courier New"/>
                <w:b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Pr="00EF5AA6" w:rsidRDefault="00EF5AA6" w:rsidP="00884512">
            <w:pPr>
              <w:pStyle w:val="TableContents"/>
              <w:jc w:val="center"/>
              <w:rPr>
                <w:rFonts w:eastAsia="NSimSun" w:cs="Courier New"/>
                <w:b/>
                <w:sz w:val="28"/>
                <w:szCs w:val="28"/>
              </w:rPr>
            </w:pPr>
            <w:r>
              <w:rPr>
                <w:rFonts w:eastAsia="NSimSun" w:cs="Courier New"/>
                <w:b/>
                <w:sz w:val="28"/>
                <w:szCs w:val="28"/>
              </w:rPr>
              <w:t>Нормативы</w:t>
            </w:r>
          </w:p>
        </w:tc>
      </w:tr>
      <w:tr w:rsidR="00277742" w:rsidTr="00884512"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Быстрота</w:t>
            </w:r>
          </w:p>
        </w:tc>
        <w:tc>
          <w:tcPr>
            <w:tcW w:w="4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B45778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Бег на 30 м, сек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jc w:val="center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Не более 7,5</w:t>
            </w:r>
          </w:p>
        </w:tc>
      </w:tr>
      <w:tr w:rsidR="00277742" w:rsidTr="00884512"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/>
        </w:tc>
        <w:tc>
          <w:tcPr>
            <w:tcW w:w="4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B45778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Бег на 60 м, сек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jc w:val="center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Не более 13,0</w:t>
            </w:r>
          </w:p>
        </w:tc>
      </w:tr>
      <w:tr w:rsidR="00277742" w:rsidTr="00884512"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/>
        </w:tc>
        <w:tc>
          <w:tcPr>
            <w:tcW w:w="4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</w:pPr>
            <w:r>
              <w:rPr>
                <w:rFonts w:eastAsia="NSimSun" w:cs="Courier New"/>
                <w:sz w:val="28"/>
                <w:szCs w:val="28"/>
              </w:rPr>
              <w:t>Челночный бег на 3</w:t>
            </w:r>
            <w:r>
              <w:rPr>
                <w:rFonts w:eastAsia="NSimSun" w:cs="Courier New"/>
                <w:sz w:val="28"/>
                <w:szCs w:val="28"/>
                <w:lang w:val="en-US"/>
              </w:rPr>
              <w:t>x</w:t>
            </w:r>
            <w:r w:rsidR="00B45778">
              <w:rPr>
                <w:rFonts w:eastAsia="NSimSun" w:cs="Courier New"/>
                <w:sz w:val="28"/>
                <w:szCs w:val="28"/>
              </w:rPr>
              <w:t>10 м</w:t>
            </w:r>
            <w:r>
              <w:rPr>
                <w:rFonts w:eastAsia="NSimSun" w:cs="Courier New"/>
                <w:sz w:val="28"/>
                <w:szCs w:val="28"/>
              </w:rPr>
              <w:t>,</w:t>
            </w:r>
            <w:r w:rsidR="00B45778">
              <w:rPr>
                <w:rFonts w:eastAsia="NSimSun" w:cs="Courier New"/>
                <w:sz w:val="28"/>
                <w:szCs w:val="28"/>
              </w:rPr>
              <w:t xml:space="preserve"> </w:t>
            </w:r>
            <w:r>
              <w:rPr>
                <w:rFonts w:eastAsia="NSimSun" w:cs="Courier New"/>
                <w:sz w:val="28"/>
                <w:szCs w:val="28"/>
              </w:rPr>
              <w:t>сек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jc w:val="center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Не более 11,0</w:t>
            </w:r>
          </w:p>
        </w:tc>
      </w:tr>
      <w:tr w:rsidR="00277742" w:rsidTr="00884512"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proofErr w:type="spellStart"/>
            <w:r>
              <w:rPr>
                <w:rFonts w:eastAsia="NSimSun" w:cs="Courier New"/>
                <w:sz w:val="28"/>
                <w:szCs w:val="28"/>
              </w:rPr>
              <w:t>Скоростн</w:t>
            </w:r>
            <w:proofErr w:type="gramStart"/>
            <w:r>
              <w:rPr>
                <w:rFonts w:eastAsia="NSimSun" w:cs="Courier New"/>
                <w:sz w:val="28"/>
                <w:szCs w:val="28"/>
              </w:rPr>
              <w:t>о</w:t>
            </w:r>
            <w:proofErr w:type="spellEnd"/>
            <w:r>
              <w:rPr>
                <w:rFonts w:eastAsia="NSimSun" w:cs="Courier New"/>
                <w:sz w:val="28"/>
                <w:szCs w:val="28"/>
              </w:rPr>
              <w:t>-</w:t>
            </w:r>
            <w:proofErr w:type="gramEnd"/>
            <w:r>
              <w:rPr>
                <w:rFonts w:eastAsia="NSimSun" w:cs="Courier New"/>
                <w:sz w:val="28"/>
                <w:szCs w:val="28"/>
              </w:rPr>
              <w:t xml:space="preserve"> силовые качества</w:t>
            </w:r>
          </w:p>
        </w:tc>
        <w:tc>
          <w:tcPr>
            <w:tcW w:w="4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rFonts w:eastAsia="NSimSun" w:cs="Courier New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jc w:val="center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Не менее 120</w:t>
            </w:r>
          </w:p>
        </w:tc>
      </w:tr>
      <w:tr w:rsidR="00277742" w:rsidTr="00884512"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/>
        </w:tc>
        <w:tc>
          <w:tcPr>
            <w:tcW w:w="4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 xml:space="preserve">Прыжок вверх с места </w:t>
            </w:r>
            <w:proofErr w:type="gramStart"/>
            <w:r>
              <w:rPr>
                <w:rFonts w:eastAsia="NSimSun" w:cs="Courier New"/>
                <w:sz w:val="28"/>
                <w:szCs w:val="28"/>
              </w:rPr>
              <w:t>со</w:t>
            </w:r>
            <w:proofErr w:type="gramEnd"/>
            <w:r>
              <w:rPr>
                <w:rFonts w:eastAsia="NSimSun" w:cs="Courier New"/>
                <w:sz w:val="28"/>
                <w:szCs w:val="28"/>
              </w:rPr>
              <w:t xml:space="preserve"> взмахом руками, см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jc w:val="center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Не менее 5</w:t>
            </w:r>
          </w:p>
        </w:tc>
      </w:tr>
      <w:tr w:rsidR="00277742" w:rsidTr="00884512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Выносливость</w:t>
            </w:r>
          </w:p>
        </w:tc>
        <w:tc>
          <w:tcPr>
            <w:tcW w:w="4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Бег на 1000 м, мин.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jc w:val="center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Без учета времени</w:t>
            </w:r>
          </w:p>
        </w:tc>
      </w:tr>
    </w:tbl>
    <w:p w:rsidR="008F7E76" w:rsidRDefault="008F7E76"/>
    <w:sectPr w:rsidR="008F7E76" w:rsidSect="008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SimSun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742"/>
    <w:rsid w:val="001340F0"/>
    <w:rsid w:val="00277742"/>
    <w:rsid w:val="0029690A"/>
    <w:rsid w:val="008F7E76"/>
    <w:rsid w:val="00B45778"/>
    <w:rsid w:val="00C76797"/>
    <w:rsid w:val="00E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7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7774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-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dcterms:created xsi:type="dcterms:W3CDTF">2018-07-27T03:29:00Z</dcterms:created>
  <dcterms:modified xsi:type="dcterms:W3CDTF">2018-07-27T04:01:00Z</dcterms:modified>
</cp:coreProperties>
</file>